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FAC43" w14:textId="77777777" w:rsidR="00170C9A" w:rsidRDefault="00170C9A" w:rsidP="00170C9A">
      <w:pPr>
        <w:pStyle w:val="Titel"/>
      </w:pPr>
      <w:r>
        <w:t xml:space="preserve">Wachtlijstbeleid </w:t>
      </w:r>
      <w:proofErr w:type="spellStart"/>
      <w:r>
        <w:t>Vester</w:t>
      </w:r>
      <w:proofErr w:type="spellEnd"/>
      <w:r>
        <w:t xml:space="preserve"> College 2023-2024</w:t>
      </w:r>
    </w:p>
    <w:p w14:paraId="17605F35" w14:textId="77777777" w:rsidR="00170C9A" w:rsidRDefault="00170C9A" w:rsidP="00170C9A">
      <w:pPr>
        <w:pStyle w:val="Plattetekst"/>
        <w:spacing w:before="3"/>
        <w:ind w:left="0"/>
        <w:rPr>
          <w:b/>
          <w:sz w:val="22"/>
        </w:rPr>
      </w:pPr>
    </w:p>
    <w:p w14:paraId="67313810" w14:textId="77777777" w:rsidR="00170C9A" w:rsidRDefault="00170C9A" w:rsidP="00170C9A">
      <w:pPr>
        <w:pStyle w:val="Kop1"/>
      </w:pPr>
      <w:r>
        <w:t>Doelgroep</w:t>
      </w:r>
    </w:p>
    <w:p w14:paraId="6640A669" w14:textId="77777777" w:rsidR="00170C9A" w:rsidRDefault="00170C9A" w:rsidP="00170C9A">
      <w:pPr>
        <w:pStyle w:val="Plattetekst"/>
        <w:spacing w:before="20" w:line="276" w:lineRule="auto"/>
        <w:ind w:right="400"/>
      </w:pPr>
      <w:r>
        <w:t xml:space="preserve">Het </w:t>
      </w:r>
      <w:proofErr w:type="spellStart"/>
      <w:r>
        <w:t>Vester</w:t>
      </w:r>
      <w:proofErr w:type="spellEnd"/>
      <w:r>
        <w:t xml:space="preserve"> College biedt gespecialiseerd voortgezet onderwijs aan jongeren in de leeftijd van 12 t/m 18 jaar met een hulpvraag op het gebied van leren-leren en gedrag. Leerlingen met behoefte aan extra begeleiding kunnen bij ons terecht.</w:t>
      </w:r>
    </w:p>
    <w:p w14:paraId="593CF9DD" w14:textId="77777777" w:rsidR="00170C9A" w:rsidRDefault="00170C9A" w:rsidP="00170C9A">
      <w:pPr>
        <w:pStyle w:val="Plattetekst"/>
        <w:spacing w:before="2" w:line="276" w:lineRule="auto"/>
        <w:ind w:right="412"/>
      </w:pPr>
      <w:r>
        <w:t xml:space="preserve">Wij richten we ons op de totale ontwikkeling van de leerling. Het onderwijsaanbod en de aanpak is afgestemd op de mogelijkheden en de ondersteuningsbehoefte van de leerling. We besteden ook speciale aandacht aan de sociaal-emotionele ontwikkeling en het gedrag van onze leerlingen. </w:t>
      </w:r>
    </w:p>
    <w:p w14:paraId="134A6675" w14:textId="77777777" w:rsidR="00170C9A" w:rsidRDefault="00170C9A" w:rsidP="00170C9A">
      <w:pPr>
        <w:pStyle w:val="Plattetekst"/>
        <w:spacing w:line="276" w:lineRule="auto"/>
        <w:ind w:right="715"/>
      </w:pPr>
      <w:r>
        <w:t>We bieden onderwijs op BBL (basisberoepsgerichte leerweg), KBL (kaderberoepsgerichte leerweg) en TL (theoretische leerweg) niveau. (leerroute 6-7)</w:t>
      </w:r>
    </w:p>
    <w:p w14:paraId="284961CF" w14:textId="77777777" w:rsidR="00170C9A" w:rsidRDefault="00170C9A" w:rsidP="00170C9A">
      <w:pPr>
        <w:pStyle w:val="Plattetekst"/>
        <w:spacing w:before="9"/>
        <w:ind w:left="0"/>
        <w:rPr>
          <w:sz w:val="21"/>
        </w:rPr>
      </w:pPr>
    </w:p>
    <w:p w14:paraId="223A0ABB" w14:textId="77777777" w:rsidR="00170C9A" w:rsidRDefault="00170C9A" w:rsidP="00170C9A">
      <w:pPr>
        <w:pStyle w:val="Plattetekst"/>
        <w:spacing w:line="276" w:lineRule="auto"/>
        <w:ind w:right="427"/>
      </w:pPr>
      <w:r>
        <w:t xml:space="preserve">We hebben 13 groepen die zijn  ingedeeld op ontwikkelniveau met een maximale groepsgrootte van in principe 12 leerlingen.  </w:t>
      </w:r>
    </w:p>
    <w:p w14:paraId="27BA7B2E" w14:textId="77777777" w:rsidR="00170C9A" w:rsidRPr="00774636" w:rsidRDefault="00170C9A" w:rsidP="00170C9A">
      <w:pPr>
        <w:pStyle w:val="Plattetekst"/>
        <w:spacing w:line="276" w:lineRule="auto"/>
        <w:ind w:right="427"/>
      </w:pPr>
    </w:p>
    <w:p w14:paraId="381465FC" w14:textId="77777777" w:rsidR="00170C9A" w:rsidRDefault="00170C9A" w:rsidP="00170C9A">
      <w:pPr>
        <w:pStyle w:val="Plattetekst"/>
        <w:spacing w:line="276" w:lineRule="auto"/>
        <w:ind w:right="710"/>
      </w:pPr>
      <w:r>
        <w:t>De leerlingen stromen, als ze hun diploma gehaald hebben, uit naar vervolgonderwijs op het MBO of het (regulier) voortgezet onderwijs. Tussentijdse uitstroom naar het regulier voortgezet onderwijs is soms ook een mogelijkheid.</w:t>
      </w:r>
    </w:p>
    <w:p w14:paraId="019938F6" w14:textId="77777777" w:rsidR="00170C9A" w:rsidRDefault="00170C9A" w:rsidP="00170C9A">
      <w:pPr>
        <w:pStyle w:val="Plattetekst"/>
        <w:spacing w:before="12"/>
        <w:ind w:left="0"/>
        <w:rPr>
          <w:sz w:val="21"/>
        </w:rPr>
      </w:pPr>
    </w:p>
    <w:p w14:paraId="6E2AE29F" w14:textId="77777777" w:rsidR="00170C9A" w:rsidRDefault="00170C9A" w:rsidP="00170C9A">
      <w:pPr>
        <w:pStyle w:val="Kop1"/>
      </w:pPr>
      <w:r>
        <w:t>Toelatingsbeleid</w:t>
      </w:r>
    </w:p>
    <w:p w14:paraId="7E44E2DF" w14:textId="77777777" w:rsidR="00170C9A" w:rsidRDefault="00170C9A" w:rsidP="00170C9A">
      <w:pPr>
        <w:pStyle w:val="Plattetekst"/>
        <w:spacing w:before="32"/>
      </w:pPr>
      <w:r>
        <w:t>Na schriftelijke aanmelding voor onze school verzorgt ons aanmeldbureau  alle administratieve werkzaamhedenm.b.t. de aanmelding van nieuwe leerlingen en, indien nodig, het aanvragen van een toelaatbaarheidsverklaring bij het Samenwerkingsverband van herkomst. Mede op basis van een oriëntatie op onze school besluit de Commissie voor de begeleiding (</w:t>
      </w:r>
      <w:proofErr w:type="spellStart"/>
      <w:r>
        <w:t>CvdB</w:t>
      </w:r>
      <w:proofErr w:type="spellEnd"/>
      <w:r>
        <w:t>) over plaatsing en instroom. Wij streven ernaar dat nieuwe leerlingen kunnen worden geplaatst binnen de wettelijke termijn van 6 + 4 weken vanaf het moment van formele aanmelding indien TLV aanwezig is.</w:t>
      </w:r>
    </w:p>
    <w:p w14:paraId="33C08D28" w14:textId="77777777" w:rsidR="00170C9A" w:rsidRDefault="00170C9A" w:rsidP="00170C9A">
      <w:pPr>
        <w:pStyle w:val="Plattetekst"/>
        <w:spacing w:before="7"/>
        <w:ind w:left="0"/>
        <w:rPr>
          <w:sz w:val="20"/>
        </w:rPr>
      </w:pPr>
    </w:p>
    <w:p w14:paraId="7CF41304" w14:textId="77777777" w:rsidR="00170C9A" w:rsidRDefault="00170C9A" w:rsidP="00170C9A">
      <w:pPr>
        <w:pStyle w:val="Kop1"/>
        <w:jc w:val="both"/>
      </w:pPr>
      <w:r>
        <w:t>Beleid bij wachtlijst</w:t>
      </w:r>
    </w:p>
    <w:p w14:paraId="3A8A7857" w14:textId="77777777" w:rsidR="00170C9A" w:rsidRDefault="00170C9A" w:rsidP="00170C9A">
      <w:pPr>
        <w:pStyle w:val="Plattetekst"/>
        <w:spacing w:before="18" w:line="259" w:lineRule="auto"/>
        <w:ind w:right="567"/>
        <w:jc w:val="both"/>
      </w:pPr>
      <w:r>
        <w:t>Op</w:t>
      </w:r>
      <w:r>
        <w:rPr>
          <w:spacing w:val="-8"/>
        </w:rPr>
        <w:t xml:space="preserve"> </w:t>
      </w:r>
      <w:r>
        <w:t>het</w:t>
      </w:r>
      <w:r>
        <w:rPr>
          <w:spacing w:val="-6"/>
        </w:rPr>
        <w:t xml:space="preserve"> </w:t>
      </w:r>
      <w:r>
        <w:t>moment</w:t>
      </w:r>
      <w:r>
        <w:rPr>
          <w:spacing w:val="-7"/>
        </w:rPr>
        <w:t xml:space="preserve"> </w:t>
      </w:r>
      <w:r>
        <w:t>dat</w:t>
      </w:r>
      <w:r>
        <w:rPr>
          <w:spacing w:val="-6"/>
        </w:rPr>
        <w:t xml:space="preserve"> </w:t>
      </w:r>
      <w:r>
        <w:t>het</w:t>
      </w:r>
      <w:r>
        <w:rPr>
          <w:spacing w:val="-7"/>
        </w:rPr>
        <w:t xml:space="preserve"> </w:t>
      </w:r>
      <w:r>
        <w:t>aantal</w:t>
      </w:r>
      <w:r>
        <w:rPr>
          <w:spacing w:val="-10"/>
        </w:rPr>
        <w:t xml:space="preserve"> </w:t>
      </w:r>
      <w:r>
        <w:t>aanmeldingen</w:t>
      </w:r>
      <w:r>
        <w:rPr>
          <w:spacing w:val="-7"/>
        </w:rPr>
        <w:t xml:space="preserve"> </w:t>
      </w:r>
      <w:r>
        <w:t>onze</w:t>
      </w:r>
      <w:r>
        <w:rPr>
          <w:spacing w:val="-9"/>
        </w:rPr>
        <w:t xml:space="preserve"> </w:t>
      </w:r>
      <w:r>
        <w:t>capaciteit</w:t>
      </w:r>
      <w:r>
        <w:rPr>
          <w:spacing w:val="-7"/>
        </w:rPr>
        <w:t xml:space="preserve"> </w:t>
      </w:r>
      <w:r>
        <w:t>overschrijdt</w:t>
      </w:r>
      <w:r>
        <w:rPr>
          <w:spacing w:val="-4"/>
        </w:rPr>
        <w:t>,</w:t>
      </w:r>
      <w:r>
        <w:t xml:space="preserve"> kunnen we de kwaliteit van ons onderwijs onvoldoende waarborgen. Wij gaan dan over tot een wachtlijst (voor een of meerdere</w:t>
      </w:r>
      <w:r>
        <w:rPr>
          <w:spacing w:val="-1"/>
        </w:rPr>
        <w:t xml:space="preserve"> </w:t>
      </w:r>
      <w:r>
        <w:t>klassen).</w:t>
      </w:r>
    </w:p>
    <w:p w14:paraId="6D376D0E" w14:textId="77777777" w:rsidR="00170C9A" w:rsidRDefault="00170C9A" w:rsidP="00170C9A">
      <w:pPr>
        <w:pStyle w:val="Plattetekst"/>
        <w:spacing w:before="18" w:line="259" w:lineRule="auto"/>
        <w:ind w:right="567"/>
        <w:jc w:val="both"/>
        <w:rPr>
          <w:sz w:val="20"/>
        </w:rPr>
      </w:pPr>
    </w:p>
    <w:p w14:paraId="025FAEEC" w14:textId="77777777" w:rsidR="00170C9A" w:rsidRDefault="00170C9A" w:rsidP="00170C9A">
      <w:pPr>
        <w:pStyle w:val="Plattetekst"/>
        <w:spacing w:line="259" w:lineRule="auto"/>
        <w:ind w:right="783"/>
      </w:pPr>
      <w:r>
        <w:t>Aangemelde leerlingen worden op deze lijst geplaatst met de formele aanmelddatum, de leerroute en het leerjaar.</w:t>
      </w:r>
    </w:p>
    <w:p w14:paraId="2BC63887" w14:textId="77777777" w:rsidR="00170C9A" w:rsidRDefault="00170C9A" w:rsidP="00170C9A">
      <w:pPr>
        <w:pStyle w:val="Plattetekst"/>
        <w:spacing w:line="230" w:lineRule="exact"/>
      </w:pPr>
      <w:r>
        <w:t>Nieuwe leerlingen worden vervolgens geplaatst op basis van de volgende criteria:</w:t>
      </w:r>
    </w:p>
    <w:p w14:paraId="6E734DA3" w14:textId="77777777" w:rsidR="00170C9A" w:rsidRDefault="00170C9A" w:rsidP="00170C9A">
      <w:pPr>
        <w:pStyle w:val="Lijstalinea"/>
        <w:numPr>
          <w:ilvl w:val="0"/>
          <w:numId w:val="1"/>
        </w:numPr>
        <w:tabs>
          <w:tab w:val="left" w:pos="825"/>
          <w:tab w:val="left" w:pos="827"/>
        </w:tabs>
        <w:spacing w:before="20" w:line="256" w:lineRule="auto"/>
        <w:ind w:right="1270"/>
        <w:rPr>
          <w:sz w:val="19"/>
          <w:szCs w:val="19"/>
        </w:rPr>
      </w:pPr>
      <w:r w:rsidRPr="037D880E">
        <w:rPr>
          <w:sz w:val="19"/>
          <w:szCs w:val="19"/>
        </w:rPr>
        <w:t>Zodra er plaats is in een passende klas ( passend bij het leerjaar en het niveau.)</w:t>
      </w:r>
    </w:p>
    <w:p w14:paraId="587658B4" w14:textId="77777777" w:rsidR="00170C9A" w:rsidRDefault="00170C9A" w:rsidP="00170C9A">
      <w:pPr>
        <w:pStyle w:val="Lijstalinea"/>
        <w:numPr>
          <w:ilvl w:val="0"/>
          <w:numId w:val="1"/>
        </w:numPr>
        <w:tabs>
          <w:tab w:val="left" w:pos="825"/>
          <w:tab w:val="left" w:pos="827"/>
        </w:tabs>
        <w:spacing w:line="256" w:lineRule="auto"/>
        <w:ind w:right="549"/>
        <w:rPr>
          <w:sz w:val="19"/>
        </w:rPr>
      </w:pPr>
      <w:r>
        <w:rPr>
          <w:sz w:val="19"/>
        </w:rPr>
        <w:t>Verhuisleerlingen en leerlingen uit de regio Ede hebben voorrang bij</w:t>
      </w:r>
      <w:r>
        <w:rPr>
          <w:spacing w:val="-2"/>
          <w:sz w:val="19"/>
        </w:rPr>
        <w:t xml:space="preserve"> </w:t>
      </w:r>
      <w:r>
        <w:rPr>
          <w:sz w:val="19"/>
        </w:rPr>
        <w:t>plaatsing;</w:t>
      </w:r>
    </w:p>
    <w:p w14:paraId="43273C10" w14:textId="00974988" w:rsidR="00170C9A" w:rsidRPr="00170C9A" w:rsidRDefault="00170C9A" w:rsidP="00170C9A">
      <w:pPr>
        <w:pStyle w:val="Lijstalinea"/>
        <w:numPr>
          <w:ilvl w:val="0"/>
          <w:numId w:val="1"/>
        </w:numPr>
        <w:tabs>
          <w:tab w:val="left" w:pos="825"/>
          <w:tab w:val="left" w:pos="827"/>
        </w:tabs>
        <w:spacing w:before="5" w:line="256" w:lineRule="auto"/>
        <w:ind w:right="395"/>
        <w:rPr>
          <w:sz w:val="19"/>
        </w:rPr>
      </w:pPr>
      <w:r>
        <w:rPr>
          <w:sz w:val="19"/>
        </w:rPr>
        <w:t xml:space="preserve">Interne verplaatsingen gaan voor nieuwe plaatsingen en creëren op een andere plek binnen de school ruimte. </w:t>
      </w:r>
    </w:p>
    <w:p w14:paraId="32EDB9B8" w14:textId="77777777" w:rsidR="00170C9A" w:rsidRDefault="00170C9A" w:rsidP="00170C9A">
      <w:pPr>
        <w:tabs>
          <w:tab w:val="left" w:pos="825"/>
          <w:tab w:val="left" w:pos="827"/>
        </w:tabs>
        <w:spacing w:before="5" w:line="256" w:lineRule="auto"/>
        <w:ind w:right="395"/>
        <w:rPr>
          <w:sz w:val="19"/>
        </w:rPr>
      </w:pPr>
    </w:p>
    <w:p w14:paraId="64FA9791" w14:textId="77777777" w:rsidR="00170C9A" w:rsidRDefault="00170C9A" w:rsidP="00170C9A">
      <w:pPr>
        <w:pStyle w:val="Kop1"/>
        <w:ind w:left="0"/>
        <w:rPr>
          <w:b w:val="0"/>
        </w:rPr>
      </w:pPr>
      <w:r>
        <w:t>Overige informatie</w:t>
      </w:r>
      <w:r>
        <w:rPr>
          <w:b w:val="0"/>
        </w:rPr>
        <w:t>:</w:t>
      </w:r>
    </w:p>
    <w:p w14:paraId="7C9579B4" w14:textId="77777777" w:rsidR="00170C9A" w:rsidRDefault="00170C9A" w:rsidP="00170C9A">
      <w:pPr>
        <w:pStyle w:val="Lijstalinea"/>
        <w:numPr>
          <w:ilvl w:val="0"/>
          <w:numId w:val="1"/>
        </w:numPr>
        <w:tabs>
          <w:tab w:val="left" w:pos="825"/>
          <w:tab w:val="left" w:pos="827"/>
        </w:tabs>
        <w:spacing w:before="20" w:line="256" w:lineRule="auto"/>
        <w:ind w:right="1259"/>
        <w:rPr>
          <w:sz w:val="19"/>
        </w:rPr>
      </w:pPr>
      <w:r>
        <w:rPr>
          <w:sz w:val="19"/>
        </w:rPr>
        <w:t>De teamleider informeert de ouders/verzorgers over het verloop van de aanmelding en de plaats op de</w:t>
      </w:r>
      <w:r>
        <w:rPr>
          <w:spacing w:val="-7"/>
          <w:sz w:val="19"/>
        </w:rPr>
        <w:t xml:space="preserve"> </w:t>
      </w:r>
      <w:r>
        <w:rPr>
          <w:sz w:val="19"/>
        </w:rPr>
        <w:t>wachtlijst.</w:t>
      </w:r>
    </w:p>
    <w:p w14:paraId="0D6ADB0A" w14:textId="77777777" w:rsidR="00170C9A" w:rsidRDefault="00170C9A" w:rsidP="00170C9A">
      <w:pPr>
        <w:pStyle w:val="Lijstalinea"/>
        <w:numPr>
          <w:ilvl w:val="0"/>
          <w:numId w:val="1"/>
        </w:numPr>
        <w:tabs>
          <w:tab w:val="left" w:pos="825"/>
          <w:tab w:val="left" w:pos="827"/>
        </w:tabs>
        <w:spacing w:before="5" w:line="256" w:lineRule="auto"/>
        <w:ind w:right="405"/>
        <w:rPr>
          <w:sz w:val="19"/>
        </w:rPr>
      </w:pPr>
      <w:r>
        <w:rPr>
          <w:sz w:val="19"/>
        </w:rPr>
        <w:t>In de tussenliggende tijd blijven de school van herkomst en/of zorgverlener verantwoordelijk voor het onderwijs en de</w:t>
      </w:r>
      <w:r>
        <w:rPr>
          <w:spacing w:val="-4"/>
          <w:sz w:val="19"/>
        </w:rPr>
        <w:t xml:space="preserve"> </w:t>
      </w:r>
      <w:r>
        <w:rPr>
          <w:sz w:val="19"/>
        </w:rPr>
        <w:t>ondersteuning.</w:t>
      </w:r>
    </w:p>
    <w:p w14:paraId="5761D0CB" w14:textId="77777777" w:rsidR="00170C9A" w:rsidRDefault="00170C9A" w:rsidP="00170C9A">
      <w:pPr>
        <w:pStyle w:val="Lijstalinea"/>
        <w:numPr>
          <w:ilvl w:val="0"/>
          <w:numId w:val="1"/>
        </w:numPr>
        <w:tabs>
          <w:tab w:val="left" w:pos="825"/>
          <w:tab w:val="left" w:pos="827"/>
        </w:tabs>
        <w:ind w:hanging="361"/>
        <w:rPr>
          <w:sz w:val="19"/>
        </w:rPr>
      </w:pPr>
      <w:r>
        <w:rPr>
          <w:sz w:val="19"/>
        </w:rPr>
        <w:t>Wij informeren het SWV over de ontstane</w:t>
      </w:r>
      <w:r>
        <w:rPr>
          <w:spacing w:val="-1"/>
          <w:sz w:val="19"/>
        </w:rPr>
        <w:t xml:space="preserve"> </w:t>
      </w:r>
      <w:r>
        <w:rPr>
          <w:sz w:val="19"/>
        </w:rPr>
        <w:t>wachtlijst.</w:t>
      </w:r>
    </w:p>
    <w:p w14:paraId="4F35E035" w14:textId="08B45D8B" w:rsidR="00170C9A" w:rsidRPr="00170C9A" w:rsidRDefault="00170C9A" w:rsidP="00170C9A">
      <w:pPr>
        <w:pStyle w:val="Lijstalinea"/>
        <w:numPr>
          <w:ilvl w:val="0"/>
          <w:numId w:val="1"/>
        </w:numPr>
        <w:tabs>
          <w:tab w:val="left" w:pos="813"/>
          <w:tab w:val="left" w:pos="815"/>
        </w:tabs>
        <w:spacing w:before="17" w:line="259" w:lineRule="auto"/>
        <w:ind w:left="814" w:right="394"/>
        <w:rPr>
          <w:sz w:val="19"/>
          <w:szCs w:val="19"/>
        </w:rPr>
        <w:sectPr w:rsidR="00170C9A" w:rsidRPr="00170C9A" w:rsidSect="00170C9A">
          <w:footerReference w:type="default" r:id="rId10"/>
          <w:pgSz w:w="11920" w:h="17340"/>
          <w:pgMar w:top="1040" w:right="1680" w:bottom="1200" w:left="1140" w:header="708" w:footer="1000" w:gutter="0"/>
          <w:pgNumType w:start="1"/>
          <w:cols w:space="708"/>
        </w:sectPr>
      </w:pPr>
      <w:r w:rsidRPr="037D880E">
        <w:rPr>
          <w:sz w:val="19"/>
          <w:szCs w:val="19"/>
        </w:rPr>
        <w:t>Zodra de plaatsingsdatum bekend is, wordt het startgesprek gepland, zodat de nieuwe leerling, ouders/verzorgers met de mentor kennis kunnen ma</w:t>
      </w:r>
      <w:bookmarkStart w:id="0" w:name="_GoBack"/>
      <w:bookmarkEnd w:id="0"/>
      <w:r w:rsidRPr="037D880E">
        <w:rPr>
          <w:sz w:val="19"/>
          <w:szCs w:val="19"/>
        </w:rPr>
        <w:t>ken</w:t>
      </w:r>
      <w:r>
        <w:rPr>
          <w:sz w:val="19"/>
          <w:szCs w:val="19"/>
        </w:rPr>
        <w:t xml:space="preserve">.  </w:t>
      </w:r>
    </w:p>
    <w:p w14:paraId="68260D96" w14:textId="4699D8BF" w:rsidR="00016303" w:rsidRPr="00170C9A" w:rsidRDefault="00016303" w:rsidP="00170C9A"/>
    <w:sectPr w:rsidR="00016303" w:rsidRPr="00170C9A">
      <w:footerReference w:type="default" r:id="rId11"/>
      <w:pgSz w:w="11920" w:h="17340"/>
      <w:pgMar w:top="1280" w:right="1680" w:bottom="1200" w:left="114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A9963" w14:textId="77777777" w:rsidR="001E0BB9" w:rsidRDefault="001E0BB9">
      <w:r>
        <w:separator/>
      </w:r>
    </w:p>
  </w:endnote>
  <w:endnote w:type="continuationSeparator" w:id="0">
    <w:p w14:paraId="7A4B13A3" w14:textId="77777777" w:rsidR="001E0BB9" w:rsidRDefault="001E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7C250" w14:textId="77777777" w:rsidR="00170C9A" w:rsidRDefault="00170C9A">
    <w:pPr>
      <w:pStyle w:val="Plattetekst"/>
      <w:spacing w:line="14" w:lineRule="auto"/>
      <w:ind w:left="0"/>
      <w:rPr>
        <w:sz w:val="20"/>
      </w:rPr>
    </w:pPr>
    <w:r>
      <w:rPr>
        <w:noProof/>
      </w:rPr>
      <mc:AlternateContent>
        <mc:Choice Requires="wps">
          <w:drawing>
            <wp:anchor distT="0" distB="0" distL="114300" distR="114300" simplePos="0" relativeHeight="251659776" behindDoc="1" locked="0" layoutInCell="1" allowOverlap="1" wp14:anchorId="569D6BC3" wp14:editId="703BFBA4">
              <wp:simplePos x="0" y="0"/>
              <wp:positionH relativeFrom="page">
                <wp:posOffset>3563620</wp:posOffset>
              </wp:positionH>
              <wp:positionV relativeFrom="page">
                <wp:posOffset>10236200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CFC41" w14:textId="77777777" w:rsidR="00170C9A" w:rsidRDefault="00170C9A">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D6BC3" id="_x0000_t202" coordsize="21600,21600" o:spt="202" path="m,l,21600r21600,l21600,xe">
              <v:stroke joinstyle="miter"/>
              <v:path gradientshapeok="t" o:connecttype="rect"/>
            </v:shapetype>
            <v:shape id="Text Box 1" o:spid="_x0000_s1026" type="#_x0000_t202" style="position:absolute;margin-left:280.6pt;margin-top:806pt;width:11.6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5NerA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" filled="f" stroked="f">
              <v:textbox inset="0,0,0,0">
                <w:txbxContent>
                  <w:p w14:paraId="558CFC41" w14:textId="77777777" w:rsidR="00170C9A" w:rsidRDefault="00170C9A">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AC14E" w14:textId="1D6805E7" w:rsidR="00016303" w:rsidRDefault="00F43E5D" w:rsidP="00170C9A">
    <w:pPr>
      <w:pStyle w:val="Plattetekst"/>
      <w:tabs>
        <w:tab w:val="center" w:pos="4550"/>
      </w:tabs>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401AC14F" wp14:editId="6C3CF448">
              <wp:simplePos x="0" y="0"/>
              <wp:positionH relativeFrom="page">
                <wp:posOffset>3563620</wp:posOffset>
              </wp:positionH>
              <wp:positionV relativeFrom="page">
                <wp:posOffset>10236200</wp:posOffset>
              </wp:positionV>
              <wp:extent cx="147320" cy="165735"/>
              <wp:effectExtent l="0" t="0" r="0" b="0"/>
              <wp:wrapNone/>
              <wp:docPr id="18177036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AC150" w14:textId="77777777" w:rsidR="00016303" w:rsidRDefault="00F43E5D">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AC14F" id="_x0000_t202" coordsize="21600,21600" o:spt="202" path="m,l,21600r21600,l21600,xe">
              <v:stroke joinstyle="miter"/>
              <v:path gradientshapeok="t" o:connecttype="rect"/>
            </v:shapetype>
            <v:shape id="_x0000_s1027" type="#_x0000_t202" style="position:absolute;margin-left:280.6pt;margin-top:806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" filled="f" stroked="f">
              <v:textbox inset="0,0,0,0">
                <w:txbxContent>
                  <w:p w14:paraId="401AC150" w14:textId="77777777" w:rsidR="00016303" w:rsidRDefault="00F43E5D">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848D5" w14:textId="77777777" w:rsidR="001E0BB9" w:rsidRDefault="001E0BB9">
      <w:r>
        <w:separator/>
      </w:r>
    </w:p>
  </w:footnote>
  <w:footnote w:type="continuationSeparator" w:id="0">
    <w:p w14:paraId="78F5CB99" w14:textId="77777777" w:rsidR="001E0BB9" w:rsidRDefault="001E0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D62C2"/>
    <w:multiLevelType w:val="hybridMultilevel"/>
    <w:tmpl w:val="D5641276"/>
    <w:lvl w:ilvl="0" w:tplc="81B6B9AC">
      <w:numFmt w:val="bullet"/>
      <w:lvlText w:val=""/>
      <w:lvlJc w:val="left"/>
      <w:pPr>
        <w:ind w:left="826" w:hanging="360"/>
      </w:pPr>
      <w:rPr>
        <w:rFonts w:ascii="Symbol" w:eastAsia="Symbol" w:hAnsi="Symbol" w:cs="Symbol" w:hint="default"/>
        <w:w w:val="99"/>
        <w:sz w:val="19"/>
        <w:szCs w:val="19"/>
        <w:lang w:val="nl-NL" w:eastAsia="en-US" w:bidi="ar-SA"/>
      </w:rPr>
    </w:lvl>
    <w:lvl w:ilvl="1" w:tplc="8A36BAF8">
      <w:numFmt w:val="bullet"/>
      <w:lvlText w:val="•"/>
      <w:lvlJc w:val="left"/>
      <w:pPr>
        <w:ind w:left="1647" w:hanging="360"/>
      </w:pPr>
      <w:rPr>
        <w:rFonts w:hint="default"/>
        <w:lang w:val="nl-NL" w:eastAsia="en-US" w:bidi="ar-SA"/>
      </w:rPr>
    </w:lvl>
    <w:lvl w:ilvl="2" w:tplc="5A142010">
      <w:numFmt w:val="bullet"/>
      <w:lvlText w:val="•"/>
      <w:lvlJc w:val="left"/>
      <w:pPr>
        <w:ind w:left="2474" w:hanging="360"/>
      </w:pPr>
      <w:rPr>
        <w:rFonts w:hint="default"/>
        <w:lang w:val="nl-NL" w:eastAsia="en-US" w:bidi="ar-SA"/>
      </w:rPr>
    </w:lvl>
    <w:lvl w:ilvl="3" w:tplc="6DFCDAA2">
      <w:numFmt w:val="bullet"/>
      <w:lvlText w:val="•"/>
      <w:lvlJc w:val="left"/>
      <w:pPr>
        <w:ind w:left="3301" w:hanging="360"/>
      </w:pPr>
      <w:rPr>
        <w:rFonts w:hint="default"/>
        <w:lang w:val="nl-NL" w:eastAsia="en-US" w:bidi="ar-SA"/>
      </w:rPr>
    </w:lvl>
    <w:lvl w:ilvl="4" w:tplc="327AFB86">
      <w:numFmt w:val="bullet"/>
      <w:lvlText w:val="•"/>
      <w:lvlJc w:val="left"/>
      <w:pPr>
        <w:ind w:left="4128" w:hanging="360"/>
      </w:pPr>
      <w:rPr>
        <w:rFonts w:hint="default"/>
        <w:lang w:val="nl-NL" w:eastAsia="en-US" w:bidi="ar-SA"/>
      </w:rPr>
    </w:lvl>
    <w:lvl w:ilvl="5" w:tplc="C584DB88">
      <w:numFmt w:val="bullet"/>
      <w:lvlText w:val="•"/>
      <w:lvlJc w:val="left"/>
      <w:pPr>
        <w:ind w:left="4955" w:hanging="360"/>
      </w:pPr>
      <w:rPr>
        <w:rFonts w:hint="default"/>
        <w:lang w:val="nl-NL" w:eastAsia="en-US" w:bidi="ar-SA"/>
      </w:rPr>
    </w:lvl>
    <w:lvl w:ilvl="6" w:tplc="840E7BFA">
      <w:numFmt w:val="bullet"/>
      <w:lvlText w:val="•"/>
      <w:lvlJc w:val="left"/>
      <w:pPr>
        <w:ind w:left="5782" w:hanging="360"/>
      </w:pPr>
      <w:rPr>
        <w:rFonts w:hint="default"/>
        <w:lang w:val="nl-NL" w:eastAsia="en-US" w:bidi="ar-SA"/>
      </w:rPr>
    </w:lvl>
    <w:lvl w:ilvl="7" w:tplc="A06CE9FA">
      <w:numFmt w:val="bullet"/>
      <w:lvlText w:val="•"/>
      <w:lvlJc w:val="left"/>
      <w:pPr>
        <w:ind w:left="6609" w:hanging="360"/>
      </w:pPr>
      <w:rPr>
        <w:rFonts w:hint="default"/>
        <w:lang w:val="nl-NL" w:eastAsia="en-US" w:bidi="ar-SA"/>
      </w:rPr>
    </w:lvl>
    <w:lvl w:ilvl="8" w:tplc="9A9005D6">
      <w:numFmt w:val="bullet"/>
      <w:lvlText w:val="•"/>
      <w:lvlJc w:val="left"/>
      <w:pPr>
        <w:ind w:left="7436" w:hanging="360"/>
      </w:pPr>
      <w:rPr>
        <w:rFonts w:hint="default"/>
        <w:lang w:val="nl-NL"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03"/>
    <w:rsid w:val="000078B9"/>
    <w:rsid w:val="00016303"/>
    <w:rsid w:val="000535A0"/>
    <w:rsid w:val="001232B4"/>
    <w:rsid w:val="00170C9A"/>
    <w:rsid w:val="001961E4"/>
    <w:rsid w:val="001C530F"/>
    <w:rsid w:val="001E0BB9"/>
    <w:rsid w:val="002F43BA"/>
    <w:rsid w:val="00334C9A"/>
    <w:rsid w:val="00367813"/>
    <w:rsid w:val="003901CF"/>
    <w:rsid w:val="003C47F3"/>
    <w:rsid w:val="003D347D"/>
    <w:rsid w:val="00422550"/>
    <w:rsid w:val="00424D9D"/>
    <w:rsid w:val="004972B3"/>
    <w:rsid w:val="004B49C6"/>
    <w:rsid w:val="004C0C6A"/>
    <w:rsid w:val="00513134"/>
    <w:rsid w:val="00522081"/>
    <w:rsid w:val="00573A39"/>
    <w:rsid w:val="005A712E"/>
    <w:rsid w:val="005B52AF"/>
    <w:rsid w:val="00610789"/>
    <w:rsid w:val="006A3535"/>
    <w:rsid w:val="006E3492"/>
    <w:rsid w:val="00750DB4"/>
    <w:rsid w:val="0078121D"/>
    <w:rsid w:val="00791D21"/>
    <w:rsid w:val="007B69F8"/>
    <w:rsid w:val="007D10C6"/>
    <w:rsid w:val="008A7962"/>
    <w:rsid w:val="00902614"/>
    <w:rsid w:val="009814A0"/>
    <w:rsid w:val="009E779B"/>
    <w:rsid w:val="009F7A07"/>
    <w:rsid w:val="00AC485D"/>
    <w:rsid w:val="00AF19A0"/>
    <w:rsid w:val="00AF1E29"/>
    <w:rsid w:val="00B329D8"/>
    <w:rsid w:val="00B50F59"/>
    <w:rsid w:val="00B51CA4"/>
    <w:rsid w:val="00B96D89"/>
    <w:rsid w:val="00BA35F8"/>
    <w:rsid w:val="00BF12AE"/>
    <w:rsid w:val="00C24269"/>
    <w:rsid w:val="00C83480"/>
    <w:rsid w:val="00C90BE8"/>
    <w:rsid w:val="00CA465B"/>
    <w:rsid w:val="00CE4EEE"/>
    <w:rsid w:val="00D83373"/>
    <w:rsid w:val="00E7690F"/>
    <w:rsid w:val="00E82F6F"/>
    <w:rsid w:val="00EA2C89"/>
    <w:rsid w:val="00F16BE6"/>
    <w:rsid w:val="00F43E5D"/>
    <w:rsid w:val="00F60AA0"/>
    <w:rsid w:val="00F743A0"/>
    <w:rsid w:val="00F81E54"/>
    <w:rsid w:val="00FF251B"/>
    <w:rsid w:val="037D880E"/>
    <w:rsid w:val="06A5A374"/>
    <w:rsid w:val="0AD269A3"/>
    <w:rsid w:val="18A95163"/>
    <w:rsid w:val="2832B451"/>
    <w:rsid w:val="45BB9988"/>
    <w:rsid w:val="59D314F3"/>
    <w:rsid w:val="6F008ABC"/>
    <w:rsid w:val="77197C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AC115"/>
  <w15:docId w15:val="{0430B6DB-38EE-4F96-95B2-A4507AC3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Carlito" w:eastAsia="Carlito" w:hAnsi="Carlito" w:cs="Carlito"/>
      <w:lang w:val="nl-NL"/>
    </w:rPr>
  </w:style>
  <w:style w:type="paragraph" w:styleId="Kop1">
    <w:name w:val="heading 1"/>
    <w:basedOn w:val="Standaard"/>
    <w:uiPriority w:val="9"/>
    <w:qFormat/>
    <w:pPr>
      <w:ind w:left="106"/>
      <w:outlineLvl w:val="0"/>
    </w:pPr>
    <w:rPr>
      <w:b/>
      <w:bCs/>
      <w:sz w:val="19"/>
      <w:szCs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06"/>
    </w:pPr>
    <w:rPr>
      <w:sz w:val="19"/>
      <w:szCs w:val="19"/>
    </w:rPr>
  </w:style>
  <w:style w:type="paragraph" w:styleId="Titel">
    <w:name w:val="Title"/>
    <w:basedOn w:val="Standaard"/>
    <w:uiPriority w:val="10"/>
    <w:qFormat/>
    <w:pPr>
      <w:spacing w:before="39"/>
      <w:ind w:left="106"/>
    </w:pPr>
    <w:rPr>
      <w:b/>
      <w:bCs/>
    </w:rPr>
  </w:style>
  <w:style w:type="paragraph" w:styleId="Lijstalinea">
    <w:name w:val="List Paragraph"/>
    <w:basedOn w:val="Standaard"/>
    <w:uiPriority w:val="1"/>
    <w:qFormat/>
    <w:pPr>
      <w:spacing w:before="4"/>
      <w:ind w:left="826" w:hanging="360"/>
    </w:pPr>
  </w:style>
  <w:style w:type="paragraph" w:customStyle="1" w:styleId="TableParagraph">
    <w:name w:val="Table Paragraph"/>
    <w:basedOn w:val="Standaard"/>
    <w:uiPriority w:val="1"/>
    <w:qFormat/>
    <w:pPr>
      <w:spacing w:before="1"/>
      <w:ind w:left="107"/>
    </w:pPr>
  </w:style>
  <w:style w:type="paragraph" w:styleId="Koptekst">
    <w:name w:val="header"/>
    <w:basedOn w:val="Standaard"/>
    <w:link w:val="KoptekstChar"/>
    <w:uiPriority w:val="99"/>
    <w:unhideWhenUsed/>
    <w:rsid w:val="00170C9A"/>
    <w:pPr>
      <w:tabs>
        <w:tab w:val="center" w:pos="4536"/>
        <w:tab w:val="right" w:pos="9072"/>
      </w:tabs>
    </w:pPr>
  </w:style>
  <w:style w:type="character" w:customStyle="1" w:styleId="KoptekstChar">
    <w:name w:val="Koptekst Char"/>
    <w:basedOn w:val="Standaardalinea-lettertype"/>
    <w:link w:val="Koptekst"/>
    <w:uiPriority w:val="99"/>
    <w:rsid w:val="00170C9A"/>
    <w:rPr>
      <w:rFonts w:ascii="Carlito" w:eastAsia="Carlito" w:hAnsi="Carlito" w:cs="Carlito"/>
      <w:lang w:val="nl-NL"/>
    </w:rPr>
  </w:style>
  <w:style w:type="paragraph" w:styleId="Voettekst">
    <w:name w:val="footer"/>
    <w:basedOn w:val="Standaard"/>
    <w:link w:val="VoettekstChar"/>
    <w:uiPriority w:val="99"/>
    <w:unhideWhenUsed/>
    <w:rsid w:val="00170C9A"/>
    <w:pPr>
      <w:tabs>
        <w:tab w:val="center" w:pos="4536"/>
        <w:tab w:val="right" w:pos="9072"/>
      </w:tabs>
    </w:pPr>
  </w:style>
  <w:style w:type="character" w:customStyle="1" w:styleId="VoettekstChar">
    <w:name w:val="Voettekst Char"/>
    <w:basedOn w:val="Standaardalinea-lettertype"/>
    <w:link w:val="Voettekst"/>
    <w:uiPriority w:val="99"/>
    <w:rsid w:val="00170C9A"/>
    <w:rPr>
      <w:rFonts w:ascii="Carlito" w:eastAsia="Carlito" w:hAnsi="Carlito" w:cs="Carlito"/>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7CCD1566950E4CAAA75EE314BD5ECB" ma:contentTypeVersion="15" ma:contentTypeDescription="Een nieuw document maken." ma:contentTypeScope="" ma:versionID="17ebc9e9465622be3c0337307400dd6f">
  <xsd:schema xmlns:xsd="http://www.w3.org/2001/XMLSchema" xmlns:xs="http://www.w3.org/2001/XMLSchema" xmlns:p="http://schemas.microsoft.com/office/2006/metadata/properties" xmlns:ns3="380c9485-bfd8-45fe-9320-eadb87283923" xmlns:ns4="4e8078ed-a320-41f7-bb13-be57ed4563d0" targetNamespace="http://schemas.microsoft.com/office/2006/metadata/properties" ma:root="true" ma:fieldsID="b411e7b97158180d8e1fcb3266a67795" ns3:_="" ns4:_="">
    <xsd:import namespace="380c9485-bfd8-45fe-9320-eadb87283923"/>
    <xsd:import namespace="4e8078ed-a320-41f7-bb13-be57ed4563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c9485-bfd8-45fe-9320-eadb87283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8078ed-a320-41f7-bb13-be57ed4563d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5663D3-470F-46B2-8584-EDDE56DD856A}">
  <ds:schemaRefs>
    <ds:schemaRef ds:uri="http://schemas.microsoft.com/sharepoint/v3/contenttype/forms"/>
  </ds:schemaRefs>
</ds:datastoreItem>
</file>

<file path=customXml/itemProps2.xml><?xml version="1.0" encoding="utf-8"?>
<ds:datastoreItem xmlns:ds="http://schemas.openxmlformats.org/officeDocument/2006/customXml" ds:itemID="{995C300E-A6D0-4631-A77E-0EF86D37F171}">
  <ds:schemaRefs>
    <ds:schemaRef ds:uri="http://schemas.microsoft.com/office/2006/documentManagement/types"/>
    <ds:schemaRef ds:uri="4e8078ed-a320-41f7-bb13-be57ed4563d0"/>
    <ds:schemaRef ds:uri="380c9485-bfd8-45fe-9320-eadb8728392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EB97329-55E7-4A2A-8504-0E3F9F5DD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c9485-bfd8-45fe-9320-eadb87283923"/>
    <ds:schemaRef ds:uri="4e8078ed-a320-41f7-bb13-be57ed456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432</Words>
  <Characters>2380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Klapwijk, Marc</dc:creator>
  <cp:lastModifiedBy>Bijsterveld, Laura</cp:lastModifiedBy>
  <cp:revision>5</cp:revision>
  <dcterms:created xsi:type="dcterms:W3CDTF">2023-08-28T08:20:00Z</dcterms:created>
  <dcterms:modified xsi:type="dcterms:W3CDTF">2023-09-04T12:54:00Z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Microsoft® Word voor Microsoft 365</vt:lpwstr>
  </property>
  <property fmtid="{D5CDD505-2E9C-101B-9397-08002B2CF9AE}" pid="4" name="LastSaved">
    <vt:filetime>2023-08-22T00:00:00Z</vt:filetime>
  </property>
  <property fmtid="{D5CDD505-2E9C-101B-9397-08002B2CF9AE}" pid="5" name="ContentTypeId">
    <vt:lpwstr>0x010100867CCD1566950E4CAAA75EE314BD5ECB</vt:lpwstr>
  </property>
</Properties>
</file>